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E778" w14:textId="6B0CEAA1" w:rsidR="00986BA2" w:rsidRDefault="006E3582" w:rsidP="00931A88">
      <w:pPr>
        <w:pStyle w:val="Heading2"/>
        <w:rPr>
          <w:rStyle w:val="Strong"/>
          <w:rFonts w:ascii="PT Sans" w:hAnsi="PT Sans"/>
          <w:color w:val="auto"/>
          <w:sz w:val="30"/>
          <w:szCs w:val="30"/>
        </w:rPr>
      </w:pPr>
      <w:r w:rsidRPr="00986BA2">
        <w:rPr>
          <w:rStyle w:val="Strong"/>
          <w:rFonts w:ascii="PT Sans" w:hAnsi="PT Sans"/>
          <w:color w:val="auto"/>
          <w:sz w:val="30"/>
          <w:szCs w:val="30"/>
        </w:rPr>
        <w:t xml:space="preserve">Annex M </w:t>
      </w:r>
      <w:r>
        <w:rPr>
          <w:rStyle w:val="Strong"/>
          <w:rFonts w:ascii="PT Sans" w:hAnsi="PT Sans"/>
          <w:color w:val="auto"/>
          <w:sz w:val="30"/>
          <w:szCs w:val="30"/>
        </w:rPr>
        <w:t xml:space="preserve">- </w:t>
      </w:r>
      <w:r w:rsidR="00986BA2" w:rsidRPr="00986BA2">
        <w:rPr>
          <w:rStyle w:val="Strong"/>
          <w:rFonts w:ascii="PT Sans" w:hAnsi="PT Sans"/>
          <w:color w:val="auto"/>
          <w:sz w:val="30"/>
          <w:szCs w:val="30"/>
        </w:rPr>
        <w:t>Risk Assessment Template</w:t>
      </w:r>
    </w:p>
    <w:p w14:paraId="4850120F" w14:textId="3552D8B6" w:rsidR="00866E6F" w:rsidRPr="00986BA2" w:rsidRDefault="00866E6F" w:rsidP="00931A88">
      <w:pPr>
        <w:pStyle w:val="Heading2"/>
        <w:rPr>
          <w:rFonts w:ascii="PT Sans" w:hAnsi="PT Sans"/>
        </w:rPr>
      </w:pPr>
      <w:r w:rsidRPr="00986BA2">
        <w:rPr>
          <w:rFonts w:ascii="PT Sans" w:hAnsi="PT Sans"/>
        </w:rPr>
        <w:t>Template A</w:t>
      </w:r>
    </w:p>
    <w:tbl>
      <w:tblPr>
        <w:tblW w:w="5000" w:type="pct"/>
        <w:tblInd w:w="-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2"/>
        <w:gridCol w:w="1635"/>
        <w:gridCol w:w="2039"/>
        <w:gridCol w:w="3118"/>
        <w:gridCol w:w="3400"/>
        <w:gridCol w:w="1135"/>
        <w:gridCol w:w="1132"/>
        <w:gridCol w:w="1094"/>
      </w:tblGrid>
      <w:tr w:rsidR="00866E6F" w:rsidRPr="00986BA2" w14:paraId="601FE536" w14:textId="77777777" w:rsidTr="00866E6F">
        <w:trPr>
          <w:trHeight w:val="581"/>
          <w:tblHeader/>
        </w:trPr>
        <w:tc>
          <w:tcPr>
            <w:tcW w:w="203" w:type="pct"/>
            <w:shd w:val="solid" w:color="FFFF99" w:fill="FFFFFF"/>
            <w:vAlign w:val="center"/>
          </w:tcPr>
          <w:p w14:paraId="7ED126CB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579" w:type="pct"/>
            <w:shd w:val="solid" w:color="FFFF99" w:fill="auto"/>
            <w:vAlign w:val="center"/>
          </w:tcPr>
          <w:p w14:paraId="38CA3A19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1. What are the hazards?</w:t>
            </w:r>
          </w:p>
        </w:tc>
        <w:tc>
          <w:tcPr>
            <w:tcW w:w="722" w:type="pct"/>
            <w:shd w:val="solid" w:color="FFFF99" w:fill="auto"/>
            <w:vAlign w:val="center"/>
          </w:tcPr>
          <w:p w14:paraId="4123B0C4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2. Who might be harmed and how?</w:t>
            </w:r>
          </w:p>
        </w:tc>
        <w:tc>
          <w:tcPr>
            <w:tcW w:w="1104" w:type="pct"/>
            <w:shd w:val="solid" w:color="FFFF99" w:fill="auto"/>
            <w:vAlign w:val="center"/>
          </w:tcPr>
          <w:p w14:paraId="11412752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3. What are you already doing?</w:t>
            </w:r>
          </w:p>
        </w:tc>
        <w:tc>
          <w:tcPr>
            <w:tcW w:w="1204" w:type="pct"/>
            <w:shd w:val="solid" w:color="FFFF99" w:fill="auto"/>
            <w:vAlign w:val="center"/>
          </w:tcPr>
          <w:p w14:paraId="0B8E3FA5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4. Do you need to do anything else to manage this risk? If so, what?</w:t>
            </w:r>
          </w:p>
        </w:tc>
        <w:tc>
          <w:tcPr>
            <w:tcW w:w="402" w:type="pct"/>
            <w:shd w:val="solid" w:color="FFFF99" w:fill="auto"/>
            <w:vAlign w:val="center"/>
          </w:tcPr>
          <w:p w14:paraId="6B2C6206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5. Action by whom</w:t>
            </w:r>
          </w:p>
        </w:tc>
        <w:tc>
          <w:tcPr>
            <w:tcW w:w="401" w:type="pct"/>
            <w:shd w:val="solid" w:color="FFFF99" w:fill="auto"/>
            <w:vAlign w:val="center"/>
          </w:tcPr>
          <w:p w14:paraId="20B96C27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6. Action by when</w:t>
            </w:r>
          </w:p>
        </w:tc>
        <w:tc>
          <w:tcPr>
            <w:tcW w:w="384" w:type="pct"/>
            <w:shd w:val="solid" w:color="FFFF99" w:fill="auto"/>
            <w:vAlign w:val="center"/>
          </w:tcPr>
          <w:p w14:paraId="0476E445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7. Date complete</w:t>
            </w:r>
          </w:p>
        </w:tc>
      </w:tr>
      <w:tr w:rsidR="00866E6F" w:rsidRPr="00986BA2" w14:paraId="232049A8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42A920A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D56B747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2C20E5D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59ADCB1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7B55323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E74EB7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679C23E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81D9D1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06ADC596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28B684D4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D1287D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AF2203E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45CBBBF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3F703F1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65F0F24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7D4A2B5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372D04C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764E601C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5381B407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1E454A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F90318F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79C9F8D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545C2B4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EF5B855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3AD77C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0D92ADF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6B915841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37CA0DB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D7D86A3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3A314E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126594CC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5E0A1665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40A1B0D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2BC8CF3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6782E34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42F9FB4B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41F3ADE0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C623262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E33A26F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3DEB4514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05C5F86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6D7E6C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3BD4C30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020BCD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79983A33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0B2A4F01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1259C4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AE90B23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95D122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28E7D92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F74193E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3F912C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552190F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1670F537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5FFDA9FD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7189286" w14:textId="77777777" w:rsidR="00866E6F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  <w:p w14:paraId="0C188828" w14:textId="77777777" w:rsidR="003D4B03" w:rsidRPr="003D4B03" w:rsidRDefault="003D4B03" w:rsidP="003D4B03">
            <w:pPr>
              <w:rPr>
                <w:rFonts w:ascii="PT Sans" w:eastAsia="Calibri" w:hAnsi="PT Sans" w:cs="Calibri"/>
                <w:szCs w:val="22"/>
              </w:rPr>
            </w:pPr>
          </w:p>
          <w:p w14:paraId="4D52D4DA" w14:textId="77777777" w:rsidR="003D4B03" w:rsidRPr="003D4B03" w:rsidRDefault="003D4B03" w:rsidP="003D4B03">
            <w:pPr>
              <w:rPr>
                <w:rFonts w:ascii="PT Sans" w:eastAsia="Calibri" w:hAnsi="PT Sans" w:cs="Calibri"/>
                <w:szCs w:val="22"/>
              </w:rPr>
            </w:pPr>
          </w:p>
          <w:p w14:paraId="458008D4" w14:textId="77777777" w:rsidR="003D4B03" w:rsidRDefault="003D4B03" w:rsidP="003D4B03">
            <w:pPr>
              <w:rPr>
                <w:rFonts w:ascii="PT Sans" w:eastAsia="Calibri" w:hAnsi="PT Sans" w:cs="Calibri"/>
                <w:color w:val="000000"/>
                <w:szCs w:val="22"/>
              </w:rPr>
            </w:pPr>
          </w:p>
          <w:p w14:paraId="216F4BAB" w14:textId="7DBC8D27" w:rsidR="003D4B03" w:rsidRPr="003D4B03" w:rsidRDefault="003D4B03" w:rsidP="003D4B03">
            <w:pPr>
              <w:rPr>
                <w:rFonts w:ascii="PT Sans" w:eastAsia="Calibri" w:hAnsi="PT Sans" w:cs="Calibri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5B6A32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A9E0CAD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6C5905D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E41DD67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FD7793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852AAD7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</w:tbl>
    <w:p w14:paraId="5E952735" w14:textId="77777777" w:rsidR="00931A88" w:rsidRPr="00986BA2" w:rsidRDefault="00931A88" w:rsidP="00931A88">
      <w:pPr>
        <w:pStyle w:val="Heading2"/>
        <w:rPr>
          <w:rFonts w:ascii="PT Sans" w:hAnsi="PT Sans"/>
        </w:rPr>
      </w:pPr>
      <w:r w:rsidRPr="00986BA2">
        <w:rPr>
          <w:rFonts w:ascii="PT Sans" w:hAnsi="PT Sans"/>
        </w:rPr>
        <w:lastRenderedPageBreak/>
        <w:t>Template B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3"/>
        <w:gridCol w:w="2796"/>
        <w:gridCol w:w="2595"/>
        <w:gridCol w:w="1276"/>
        <w:gridCol w:w="4394"/>
        <w:gridCol w:w="2800"/>
      </w:tblGrid>
      <w:tr w:rsidR="00866E6F" w:rsidRPr="00986BA2" w14:paraId="1218665F" w14:textId="77777777" w:rsidTr="00931A88">
        <w:tc>
          <w:tcPr>
            <w:tcW w:w="563" w:type="dxa"/>
            <w:shd w:val="clear" w:color="auto" w:fill="EAF1DD" w:themeFill="accent3" w:themeFillTint="33"/>
            <w:vAlign w:val="center"/>
          </w:tcPr>
          <w:p w14:paraId="01398D4F" w14:textId="77777777" w:rsidR="00931A88" w:rsidRPr="00986BA2" w:rsidRDefault="00931A88" w:rsidP="00931A88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796" w:type="dxa"/>
            <w:shd w:val="clear" w:color="auto" w:fill="EAF1DD" w:themeFill="accent3" w:themeFillTint="33"/>
            <w:vAlign w:val="center"/>
          </w:tcPr>
          <w:p w14:paraId="17EEC5E0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Hazard</w:t>
            </w:r>
          </w:p>
        </w:tc>
        <w:tc>
          <w:tcPr>
            <w:tcW w:w="2595" w:type="dxa"/>
            <w:shd w:val="clear" w:color="auto" w:fill="EAF1DD" w:themeFill="accent3" w:themeFillTint="33"/>
            <w:vAlign w:val="center"/>
          </w:tcPr>
          <w:p w14:paraId="3E29E25E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Risks Posed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7DDF3C5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Risk Evaluation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48DDB6F7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Precautions/controls in place</w:t>
            </w:r>
          </w:p>
        </w:tc>
        <w:tc>
          <w:tcPr>
            <w:tcW w:w="2800" w:type="dxa"/>
            <w:shd w:val="clear" w:color="auto" w:fill="EAF1DD" w:themeFill="accent3" w:themeFillTint="33"/>
            <w:vAlign w:val="center"/>
          </w:tcPr>
          <w:p w14:paraId="7CC0F8DE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Further action available</w:t>
            </w:r>
          </w:p>
        </w:tc>
      </w:tr>
      <w:tr w:rsidR="00866E6F" w:rsidRPr="00986BA2" w14:paraId="648A3AC6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4D1BF89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1</w:t>
            </w:r>
          </w:p>
        </w:tc>
        <w:tc>
          <w:tcPr>
            <w:tcW w:w="2796" w:type="dxa"/>
            <w:vAlign w:val="center"/>
          </w:tcPr>
          <w:p w14:paraId="451CADE5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7847F963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374AF0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042E2AE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0FF130A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</w:tr>
      <w:tr w:rsidR="00931A88" w:rsidRPr="00986BA2" w14:paraId="180583AD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25FDBD76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2</w:t>
            </w:r>
          </w:p>
        </w:tc>
        <w:tc>
          <w:tcPr>
            <w:tcW w:w="2796" w:type="dxa"/>
            <w:vAlign w:val="center"/>
          </w:tcPr>
          <w:p w14:paraId="125A1131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2452368E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0103B072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0594A42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3269985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1943356E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26993E0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3</w:t>
            </w:r>
          </w:p>
        </w:tc>
        <w:tc>
          <w:tcPr>
            <w:tcW w:w="2796" w:type="dxa"/>
            <w:vAlign w:val="center"/>
          </w:tcPr>
          <w:p w14:paraId="5FED813F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35844942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2EFB326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75C999EB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5222B9EA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426E0ACD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42657442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4</w:t>
            </w:r>
          </w:p>
        </w:tc>
        <w:tc>
          <w:tcPr>
            <w:tcW w:w="2796" w:type="dxa"/>
            <w:vAlign w:val="center"/>
          </w:tcPr>
          <w:p w14:paraId="4929E3C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67139D3C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7683E820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3D6D11F4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1C56A11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0D85B6E8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12A13D7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5</w:t>
            </w:r>
          </w:p>
        </w:tc>
        <w:tc>
          <w:tcPr>
            <w:tcW w:w="2796" w:type="dxa"/>
            <w:vAlign w:val="center"/>
          </w:tcPr>
          <w:p w14:paraId="4EBF62F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1F442659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147FF9E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0CA2D70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5E2005A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671D3D46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5DC69096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6</w:t>
            </w:r>
          </w:p>
        </w:tc>
        <w:tc>
          <w:tcPr>
            <w:tcW w:w="2796" w:type="dxa"/>
            <w:vAlign w:val="center"/>
          </w:tcPr>
          <w:p w14:paraId="25A5AE1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6013D1BD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73621A6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159B939F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0C7B093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7C8847F2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67C48C6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7</w:t>
            </w:r>
          </w:p>
        </w:tc>
        <w:tc>
          <w:tcPr>
            <w:tcW w:w="2796" w:type="dxa"/>
            <w:vAlign w:val="center"/>
          </w:tcPr>
          <w:p w14:paraId="7A4B53C9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36DA365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6C6365DE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3C47F3AE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2F5C21C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3E52B4D6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133D16C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8</w:t>
            </w:r>
          </w:p>
        </w:tc>
        <w:tc>
          <w:tcPr>
            <w:tcW w:w="2796" w:type="dxa"/>
            <w:vAlign w:val="center"/>
          </w:tcPr>
          <w:p w14:paraId="299EF67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5261A22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069655C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5064D80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47C07B9B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2C8D356A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05F0532E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9</w:t>
            </w:r>
          </w:p>
        </w:tc>
        <w:tc>
          <w:tcPr>
            <w:tcW w:w="2796" w:type="dxa"/>
            <w:vAlign w:val="center"/>
          </w:tcPr>
          <w:p w14:paraId="6FB3D29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60A2E49D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64293B51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1CD57BED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45000359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</w:tbl>
    <w:p w14:paraId="7CF0E255" w14:textId="3C2E656E" w:rsidR="006251F2" w:rsidRPr="00986BA2" w:rsidRDefault="006251F2" w:rsidP="006251F2">
      <w:pPr>
        <w:pStyle w:val="Heading2"/>
        <w:rPr>
          <w:rFonts w:ascii="PT Sans" w:hAnsi="PT Sans"/>
        </w:rPr>
      </w:pPr>
      <w:r w:rsidRPr="00986BA2">
        <w:rPr>
          <w:rFonts w:ascii="PT Sans" w:hAnsi="PT Sans"/>
        </w:rPr>
        <w:lastRenderedPageBreak/>
        <w:t>Template C</w:t>
      </w: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795"/>
        <w:gridCol w:w="3022"/>
        <w:gridCol w:w="1275"/>
        <w:gridCol w:w="3798"/>
        <w:gridCol w:w="1329"/>
        <w:gridCol w:w="1960"/>
      </w:tblGrid>
      <w:tr w:rsidR="006251F2" w:rsidRPr="00986BA2" w14:paraId="50BEF1A7" w14:textId="26FCADF1" w:rsidTr="00986BA2">
        <w:tc>
          <w:tcPr>
            <w:tcW w:w="563" w:type="dxa"/>
            <w:shd w:val="clear" w:color="auto" w:fill="EAF1DD" w:themeFill="accent3" w:themeFillTint="33"/>
            <w:vAlign w:val="center"/>
          </w:tcPr>
          <w:p w14:paraId="111137D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795" w:type="dxa"/>
            <w:shd w:val="clear" w:color="auto" w:fill="EAF1DD" w:themeFill="accent3" w:themeFillTint="33"/>
            <w:vAlign w:val="center"/>
          </w:tcPr>
          <w:p w14:paraId="5C9927DF" w14:textId="77777777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Hazard</w:t>
            </w:r>
          </w:p>
        </w:tc>
        <w:tc>
          <w:tcPr>
            <w:tcW w:w="3022" w:type="dxa"/>
            <w:shd w:val="clear" w:color="auto" w:fill="EAF1DD" w:themeFill="accent3" w:themeFillTint="33"/>
            <w:vAlign w:val="center"/>
          </w:tcPr>
          <w:p w14:paraId="7A9B8940" w14:textId="77777777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Risks Posed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3BED4407" w14:textId="77777777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Risk Evaluation</w:t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18578A0D" w14:textId="1E237723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Actions taken</w:t>
            </w:r>
          </w:p>
        </w:tc>
        <w:tc>
          <w:tcPr>
            <w:tcW w:w="1329" w:type="dxa"/>
            <w:shd w:val="clear" w:color="auto" w:fill="EAF1DD" w:themeFill="accent3" w:themeFillTint="33"/>
            <w:vAlign w:val="center"/>
          </w:tcPr>
          <w:p w14:paraId="7157CF77" w14:textId="336BA1CC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Post action evaluation</w:t>
            </w:r>
          </w:p>
        </w:tc>
        <w:tc>
          <w:tcPr>
            <w:tcW w:w="1960" w:type="dxa"/>
            <w:shd w:val="clear" w:color="auto" w:fill="EAF1DD" w:themeFill="accent3" w:themeFillTint="33"/>
          </w:tcPr>
          <w:p w14:paraId="46A9B617" w14:textId="38004ACF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Further action available</w:t>
            </w:r>
          </w:p>
        </w:tc>
      </w:tr>
      <w:tr w:rsidR="006251F2" w:rsidRPr="00986BA2" w14:paraId="442D870B" w14:textId="77BB6B64" w:rsidTr="00986BA2">
        <w:trPr>
          <w:trHeight w:val="850"/>
        </w:trPr>
        <w:tc>
          <w:tcPr>
            <w:tcW w:w="563" w:type="dxa"/>
            <w:vAlign w:val="center"/>
          </w:tcPr>
          <w:p w14:paraId="4849836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1</w:t>
            </w:r>
          </w:p>
        </w:tc>
        <w:tc>
          <w:tcPr>
            <w:tcW w:w="2795" w:type="dxa"/>
            <w:vAlign w:val="center"/>
          </w:tcPr>
          <w:p w14:paraId="4742402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53A34A0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5B6A5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00BAB9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AC21F0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1960" w:type="dxa"/>
          </w:tcPr>
          <w:p w14:paraId="6C13CFC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4D8CCABB" w14:textId="4F167688" w:rsidTr="00986BA2">
        <w:trPr>
          <w:trHeight w:val="850"/>
        </w:trPr>
        <w:tc>
          <w:tcPr>
            <w:tcW w:w="563" w:type="dxa"/>
            <w:vAlign w:val="center"/>
          </w:tcPr>
          <w:p w14:paraId="21A2849E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2</w:t>
            </w:r>
          </w:p>
        </w:tc>
        <w:tc>
          <w:tcPr>
            <w:tcW w:w="2795" w:type="dxa"/>
            <w:vAlign w:val="center"/>
          </w:tcPr>
          <w:p w14:paraId="72C6702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41C937F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5F75211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2B83AD86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75A4C7A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2BCE21A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1BFB42AB" w14:textId="1DED4914" w:rsidTr="00986BA2">
        <w:trPr>
          <w:trHeight w:val="850"/>
        </w:trPr>
        <w:tc>
          <w:tcPr>
            <w:tcW w:w="563" w:type="dxa"/>
            <w:vAlign w:val="center"/>
          </w:tcPr>
          <w:p w14:paraId="2D4A391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3</w:t>
            </w:r>
          </w:p>
        </w:tc>
        <w:tc>
          <w:tcPr>
            <w:tcW w:w="2795" w:type="dxa"/>
            <w:vAlign w:val="center"/>
          </w:tcPr>
          <w:p w14:paraId="137CA99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3083640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3BA0DCF2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2549148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7FA5F02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33193618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1C557488" w14:textId="693D088A" w:rsidTr="00986BA2">
        <w:trPr>
          <w:trHeight w:val="850"/>
        </w:trPr>
        <w:tc>
          <w:tcPr>
            <w:tcW w:w="563" w:type="dxa"/>
            <w:vAlign w:val="center"/>
          </w:tcPr>
          <w:p w14:paraId="113951A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4</w:t>
            </w:r>
          </w:p>
        </w:tc>
        <w:tc>
          <w:tcPr>
            <w:tcW w:w="2795" w:type="dxa"/>
            <w:vAlign w:val="center"/>
          </w:tcPr>
          <w:p w14:paraId="5EFDF14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4F1DC51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441F328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7BE2A588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40F5449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657D7D7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16677C58" w14:textId="1A42DDDA" w:rsidTr="00986BA2">
        <w:trPr>
          <w:trHeight w:val="850"/>
        </w:trPr>
        <w:tc>
          <w:tcPr>
            <w:tcW w:w="563" w:type="dxa"/>
            <w:vAlign w:val="center"/>
          </w:tcPr>
          <w:p w14:paraId="15643BC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5</w:t>
            </w:r>
          </w:p>
        </w:tc>
        <w:tc>
          <w:tcPr>
            <w:tcW w:w="2795" w:type="dxa"/>
            <w:vAlign w:val="center"/>
          </w:tcPr>
          <w:p w14:paraId="415722B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46DC320E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08791FED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29CA7C9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581AC79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1245C0B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0483074C" w14:textId="18FE57F7" w:rsidTr="00986BA2">
        <w:trPr>
          <w:trHeight w:val="850"/>
        </w:trPr>
        <w:tc>
          <w:tcPr>
            <w:tcW w:w="563" w:type="dxa"/>
            <w:vAlign w:val="center"/>
          </w:tcPr>
          <w:p w14:paraId="1B19EDF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6</w:t>
            </w:r>
          </w:p>
        </w:tc>
        <w:tc>
          <w:tcPr>
            <w:tcW w:w="2795" w:type="dxa"/>
            <w:vAlign w:val="center"/>
          </w:tcPr>
          <w:p w14:paraId="4CCA3CAC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0586719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11BFB4C6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0286D56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09B51F6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70815666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41138CEB" w14:textId="2CDC85AF" w:rsidTr="00986BA2">
        <w:trPr>
          <w:trHeight w:val="850"/>
        </w:trPr>
        <w:tc>
          <w:tcPr>
            <w:tcW w:w="563" w:type="dxa"/>
            <w:vAlign w:val="center"/>
          </w:tcPr>
          <w:p w14:paraId="31BB944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7</w:t>
            </w:r>
          </w:p>
        </w:tc>
        <w:tc>
          <w:tcPr>
            <w:tcW w:w="2795" w:type="dxa"/>
            <w:vAlign w:val="center"/>
          </w:tcPr>
          <w:p w14:paraId="0434B37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74D6250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5657C2AE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7FD46326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11ECB61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2301638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1FCD2F27" w14:textId="075389BC" w:rsidTr="00986BA2">
        <w:trPr>
          <w:trHeight w:val="850"/>
        </w:trPr>
        <w:tc>
          <w:tcPr>
            <w:tcW w:w="563" w:type="dxa"/>
            <w:vAlign w:val="center"/>
          </w:tcPr>
          <w:p w14:paraId="2611DC0E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8</w:t>
            </w:r>
          </w:p>
        </w:tc>
        <w:tc>
          <w:tcPr>
            <w:tcW w:w="2795" w:type="dxa"/>
            <w:vAlign w:val="center"/>
          </w:tcPr>
          <w:p w14:paraId="1633BFE8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5A55F14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2E174F3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4F470A48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73625E6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2AD7AF6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26DB93E4" w14:textId="2F713F3D" w:rsidTr="00986BA2">
        <w:trPr>
          <w:trHeight w:val="850"/>
        </w:trPr>
        <w:tc>
          <w:tcPr>
            <w:tcW w:w="563" w:type="dxa"/>
            <w:vAlign w:val="center"/>
          </w:tcPr>
          <w:p w14:paraId="1D969D7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9</w:t>
            </w:r>
          </w:p>
        </w:tc>
        <w:tc>
          <w:tcPr>
            <w:tcW w:w="2795" w:type="dxa"/>
            <w:vAlign w:val="center"/>
          </w:tcPr>
          <w:p w14:paraId="3622F3A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75EB4F2C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5F49399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1732C081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110FD142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2693D6D0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</w:tbl>
    <w:p w14:paraId="4027BF67" w14:textId="77777777" w:rsidR="006251F2" w:rsidRPr="00986BA2" w:rsidRDefault="006251F2" w:rsidP="00F96E98">
      <w:pPr>
        <w:rPr>
          <w:rFonts w:ascii="PT Sans" w:hAnsi="PT Sans"/>
        </w:rPr>
      </w:pPr>
    </w:p>
    <w:sectPr w:rsidR="006251F2" w:rsidRPr="00986BA2" w:rsidSect="003D4B03">
      <w:footerReference w:type="default" r:id="rId9"/>
      <w:headerReference w:type="first" r:id="rId10"/>
      <w:pgSz w:w="16840" w:h="11900" w:orient="landscape"/>
      <w:pgMar w:top="1418" w:right="993" w:bottom="851" w:left="1702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FE07" w14:textId="77777777" w:rsidR="00446562" w:rsidRDefault="00446562" w:rsidP="00842276">
      <w:r>
        <w:separator/>
      </w:r>
    </w:p>
  </w:endnote>
  <w:endnote w:type="continuationSeparator" w:id="0">
    <w:p w14:paraId="63ADC8BD" w14:textId="77777777" w:rsidR="00446562" w:rsidRDefault="00446562" w:rsidP="008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CC7" w14:textId="77777777" w:rsidR="00986BA2" w:rsidRDefault="00986BA2" w:rsidP="00986BA2">
    <w:pPr>
      <w:pStyle w:val="Footer"/>
      <w:rPr>
        <w:rFonts w:ascii="PT Sans" w:hAnsi="PT Sans"/>
        <w:noProof/>
        <w:color w:val="A6A6A6" w:themeColor="background1" w:themeShade="A6"/>
        <w:sz w:val="16"/>
        <w:szCs w:val="16"/>
      </w:rPr>
    </w:pPr>
    <w:r>
      <w:rPr>
        <w:rFonts w:ascii="PT Sans" w:hAnsi="PT Sans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8777C8" wp14:editId="30513767">
              <wp:simplePos x="0" y="0"/>
              <wp:positionH relativeFrom="column">
                <wp:posOffset>-4446</wp:posOffset>
              </wp:positionH>
              <wp:positionV relativeFrom="paragraph">
                <wp:posOffset>43180</wp:posOffset>
              </wp:positionV>
              <wp:extent cx="8867775" cy="0"/>
              <wp:effectExtent l="0" t="0" r="0" b="0"/>
              <wp:wrapNone/>
              <wp:docPr id="103" name="Straight Connector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77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637B1" id="Straight Connector 10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4pt" to="69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" strokecolor="black [3213]"/>
          </w:pict>
        </mc:Fallback>
      </mc:AlternateContent>
    </w: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      </w:t>
    </w:r>
  </w:p>
  <w:p w14:paraId="2BCF5618" w14:textId="515E8BB0" w:rsidR="003D4B03" w:rsidRDefault="00986BA2" w:rsidP="003D4B03">
    <w:pPr>
      <w:pStyle w:val="Footer"/>
      <w:tabs>
        <w:tab w:val="clear" w:pos="4320"/>
      </w:tabs>
      <w:jc w:val="right"/>
      <w:rPr>
        <w:rFonts w:ascii="PT Sans" w:hAnsi="PT Sans"/>
        <w:noProof/>
        <w:color w:val="A6A6A6" w:themeColor="background1" w:themeShade="A6"/>
        <w:sz w:val="16"/>
        <w:szCs w:val="16"/>
      </w:rPr>
    </w:pP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begin"/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instrText xml:space="preserve"> FILENAME  \* Upper  \* MERGEFORMAT </w:instrTex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separate"/>
    </w:r>
    <w:r w:rsidR="00AC556E">
      <w:rPr>
        <w:rFonts w:ascii="PT Sans" w:hAnsi="PT Sans"/>
        <w:noProof/>
        <w:color w:val="A6A6A6" w:themeColor="background1" w:themeShade="A6"/>
        <w:sz w:val="16"/>
        <w:szCs w:val="16"/>
      </w:rPr>
      <w:t>ANNEX M RISK ASSESSMENT TEMPLATE JANUARY 2022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end"/>
    </w:r>
  </w:p>
  <w:p w14:paraId="2C6825B2" w14:textId="02F9F381" w:rsidR="00986BA2" w:rsidRDefault="00986BA2" w:rsidP="00B72736">
    <w:pPr>
      <w:pStyle w:val="Footer"/>
      <w:tabs>
        <w:tab w:val="clear" w:pos="4320"/>
      </w:tabs>
      <w:jc w:val="right"/>
    </w:pPr>
    <w:r w:rsidRPr="0030680B">
      <w:rPr>
        <w:noProof/>
        <w:color w:val="A6A6A6" w:themeColor="background1" w:themeShade="A6"/>
      </w:rPr>
      <w:fldChar w:fldCharType="begin"/>
    </w:r>
    <w:r w:rsidRPr="0030680B">
      <w:rPr>
        <w:noProof/>
        <w:color w:val="A6A6A6" w:themeColor="background1" w:themeShade="A6"/>
      </w:rPr>
      <w:instrText xml:space="preserve"> PAGE   \* MERGEFORMAT </w:instrText>
    </w:r>
    <w:r w:rsidRPr="0030680B">
      <w:rPr>
        <w:noProof/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2</w:t>
    </w:r>
    <w:r w:rsidRPr="0030680B">
      <w:rPr>
        <w:noProof/>
        <w:color w:val="A6A6A6" w:themeColor="background1" w:themeShade="A6"/>
      </w:rPr>
      <w:fldChar w:fldCharType="end"/>
    </w:r>
  </w:p>
  <w:p w14:paraId="7EADE185" w14:textId="77777777" w:rsidR="00D94544" w:rsidRPr="00986BA2" w:rsidRDefault="00D94544" w:rsidP="0098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E0BC" w14:textId="77777777" w:rsidR="00446562" w:rsidRDefault="00446562" w:rsidP="00842276">
      <w:r>
        <w:separator/>
      </w:r>
    </w:p>
  </w:footnote>
  <w:footnote w:type="continuationSeparator" w:id="0">
    <w:p w14:paraId="5BB9C11A" w14:textId="77777777" w:rsidR="00446562" w:rsidRDefault="00446562" w:rsidP="008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31B9" w14:textId="320832B8" w:rsidR="00986BA2" w:rsidRDefault="000939F7" w:rsidP="00986BA2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0A2389C8" wp14:editId="65443635">
          <wp:simplePos x="0" y="0"/>
          <wp:positionH relativeFrom="column">
            <wp:posOffset>5281930</wp:posOffset>
          </wp:positionH>
          <wp:positionV relativeFrom="paragraph">
            <wp:posOffset>-121920</wp:posOffset>
          </wp:positionV>
          <wp:extent cx="3467100" cy="600522"/>
          <wp:effectExtent l="0" t="0" r="0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0" cy="600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582">
      <w:rPr>
        <w:noProof/>
      </w:rPr>
      <w:drawing>
        <wp:anchor distT="0" distB="0" distL="114300" distR="114300" simplePos="0" relativeHeight="251659776" behindDoc="0" locked="0" layoutInCell="1" allowOverlap="1" wp14:anchorId="2EE623B6" wp14:editId="300DCB25">
          <wp:simplePos x="0" y="0"/>
          <wp:positionH relativeFrom="margin">
            <wp:posOffset>-114300</wp:posOffset>
          </wp:positionH>
          <wp:positionV relativeFrom="paragraph">
            <wp:posOffset>-256844</wp:posOffset>
          </wp:positionV>
          <wp:extent cx="1038225" cy="86487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future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BA2">
      <w:tab/>
    </w:r>
  </w:p>
  <w:p w14:paraId="3B4D0D7B" w14:textId="2B63E300" w:rsidR="00986BA2" w:rsidRDefault="00986BA2" w:rsidP="00986BA2">
    <w:pPr>
      <w:pStyle w:val="Header"/>
      <w:tabs>
        <w:tab w:val="clear" w:pos="4320"/>
        <w:tab w:val="clear" w:pos="8640"/>
        <w:tab w:val="left" w:pos="40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63"/>
    <w:rsid w:val="000939F7"/>
    <w:rsid w:val="000D66E8"/>
    <w:rsid w:val="000F65BD"/>
    <w:rsid w:val="00120C3A"/>
    <w:rsid w:val="00122008"/>
    <w:rsid w:val="00154352"/>
    <w:rsid w:val="001921D4"/>
    <w:rsid w:val="0032087F"/>
    <w:rsid w:val="0036718C"/>
    <w:rsid w:val="00397D40"/>
    <w:rsid w:val="003D4B03"/>
    <w:rsid w:val="003F729F"/>
    <w:rsid w:val="0042035D"/>
    <w:rsid w:val="00440EFC"/>
    <w:rsid w:val="00446562"/>
    <w:rsid w:val="005900CB"/>
    <w:rsid w:val="006251F2"/>
    <w:rsid w:val="006B2039"/>
    <w:rsid w:val="006D5CA7"/>
    <w:rsid w:val="006E3582"/>
    <w:rsid w:val="00770866"/>
    <w:rsid w:val="00773A80"/>
    <w:rsid w:val="007B3E53"/>
    <w:rsid w:val="007C3A77"/>
    <w:rsid w:val="007F0084"/>
    <w:rsid w:val="00842276"/>
    <w:rsid w:val="00860C7E"/>
    <w:rsid w:val="00866E6F"/>
    <w:rsid w:val="008A3727"/>
    <w:rsid w:val="008C7F3B"/>
    <w:rsid w:val="008F6AF2"/>
    <w:rsid w:val="009061F8"/>
    <w:rsid w:val="00931A88"/>
    <w:rsid w:val="0095787E"/>
    <w:rsid w:val="009807B1"/>
    <w:rsid w:val="00986BA2"/>
    <w:rsid w:val="00993EC8"/>
    <w:rsid w:val="009A0DFE"/>
    <w:rsid w:val="009D0165"/>
    <w:rsid w:val="00A4024D"/>
    <w:rsid w:val="00A96BB6"/>
    <w:rsid w:val="00AC1A10"/>
    <w:rsid w:val="00AC556E"/>
    <w:rsid w:val="00B252CE"/>
    <w:rsid w:val="00B72736"/>
    <w:rsid w:val="00BE3A66"/>
    <w:rsid w:val="00C06763"/>
    <w:rsid w:val="00C34035"/>
    <w:rsid w:val="00C4795E"/>
    <w:rsid w:val="00C95FD8"/>
    <w:rsid w:val="00D94544"/>
    <w:rsid w:val="00EC1BB3"/>
    <w:rsid w:val="00F164CE"/>
    <w:rsid w:val="00F20572"/>
    <w:rsid w:val="00F73E1E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A5858"/>
  <w14:defaultImageDpi w14:val="330"/>
  <w15:docId w15:val="{23E7C905-7A79-490A-AA5F-F0340C7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F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544"/>
    <w:pPr>
      <w:keepNext/>
      <w:keepLines/>
      <w:spacing w:before="240"/>
      <w:outlineLvl w:val="0"/>
    </w:pPr>
    <w:rPr>
      <w:rFonts w:eastAsiaTheme="majorEastAsia" w:cstheme="majorBidi"/>
      <w:color w:val="17365D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A88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76"/>
  </w:style>
  <w:style w:type="paragraph" w:styleId="Footer">
    <w:name w:val="footer"/>
    <w:basedOn w:val="Normal"/>
    <w:link w:val="FooterChar"/>
    <w:uiPriority w:val="99"/>
    <w:unhideWhenUsed/>
    <w:qFormat/>
    <w:rsid w:val="00842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76"/>
  </w:style>
  <w:style w:type="character" w:customStyle="1" w:styleId="Heading1Char">
    <w:name w:val="Heading 1 Char"/>
    <w:basedOn w:val="DefaultParagraphFont"/>
    <w:link w:val="Heading1"/>
    <w:uiPriority w:val="9"/>
    <w:rsid w:val="00D94544"/>
    <w:rPr>
      <w:rFonts w:asciiTheme="majorHAnsi" w:eastAsiaTheme="majorEastAsia" w:hAnsiTheme="majorHAnsi" w:cstheme="majorBidi"/>
      <w:color w:val="17365D" w:themeColor="text2" w:themeShade="BF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D94544"/>
    <w:rPr>
      <w:color w:val="808080"/>
    </w:rPr>
  </w:style>
  <w:style w:type="paragraph" w:styleId="ListParagraph">
    <w:name w:val="List Paragraph"/>
    <w:basedOn w:val="Normal"/>
    <w:uiPriority w:val="34"/>
    <w:qFormat/>
    <w:rsid w:val="00866E6F"/>
    <w:pPr>
      <w:ind w:left="720"/>
      <w:contextualSpacing/>
    </w:pPr>
  </w:style>
  <w:style w:type="table" w:styleId="TableGrid">
    <w:name w:val="Table Grid"/>
    <w:basedOn w:val="TableNormal"/>
    <w:uiPriority w:val="59"/>
    <w:rsid w:val="00866E6F"/>
    <w:rPr>
      <w:rFonts w:asciiTheme="minorHAnsi" w:eastAsia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1A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88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986BA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18CB12470F459384C5E3531395B6" ma:contentTypeVersion="13" ma:contentTypeDescription="Create a new document." ma:contentTypeScope="" ma:versionID="14534da4c4027cf3136dd44479c045c7">
  <xsd:schema xmlns:xsd="http://www.w3.org/2001/XMLSchema" xmlns:xs="http://www.w3.org/2001/XMLSchema" xmlns:p="http://schemas.microsoft.com/office/2006/metadata/properties" xmlns:ns2="acabc8e9-4f26-43ea-83a2-6cfad17e847c" xmlns:ns3="f1c4e0e1-a0e7-483e-afc1-6df93fc3b759" targetNamespace="http://schemas.microsoft.com/office/2006/metadata/properties" ma:root="true" ma:fieldsID="8ce33d690d05fa8553f243624b11d9f7" ns2:_="" ns3:_="">
    <xsd:import namespace="acabc8e9-4f26-43ea-83a2-6cfad17e847c"/>
    <xsd:import namespace="f1c4e0e1-a0e7-483e-afc1-6df93fc3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c8e9-4f26-43ea-83a2-6cfad17e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e0e1-a0e7-483e-afc1-6df93fc3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8F637-0374-4884-ACF7-BED4ABC1D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c8e9-4f26-43ea-83a2-6cfad17e847c"/>
    <ds:schemaRef ds:uri="f1c4e0e1-a0e7-483e-afc1-6df93fc3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BB2BB-ACE4-4502-A8D2-A0BCF3924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C9A19-803A-4059-AD52-A58BFCA86F6F}">
  <ds:schemaRefs>
    <ds:schemaRef ds:uri="acabc8e9-4f26-43ea-83a2-6cfad17e84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4e0e1-a0e7-483e-afc1-6df93fc3b75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 Predicted Numbers</dc:creator>
  <cp:lastModifiedBy>Stuart Haviland</cp:lastModifiedBy>
  <cp:revision>5</cp:revision>
  <cp:lastPrinted>2022-02-04T15:01:00Z</cp:lastPrinted>
  <dcterms:created xsi:type="dcterms:W3CDTF">2022-02-04T14:56:00Z</dcterms:created>
  <dcterms:modified xsi:type="dcterms:W3CDTF">2022-02-04T15:01:00Z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0x010100A1F518CB12470F459384C5E3531395B6</vt:lpwstr>
  </property>
</Properties>
</file>